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C2" w:rsidRPr="008C5B81" w:rsidRDefault="00FC08C2" w:rsidP="00FC08C2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auto"/>
          <w:spacing w:val="200"/>
          <w:sz w:val="10"/>
          <w:szCs w:val="10"/>
        </w:rPr>
      </w:pPr>
    </w:p>
    <w:p w:rsidR="00FC08C2" w:rsidRPr="00FC08C2" w:rsidRDefault="00FC08C2" w:rsidP="00FC08C2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000080"/>
          <w:spacing w:val="200"/>
          <w:sz w:val="40"/>
          <w:szCs w:val="40"/>
        </w:rPr>
      </w:pPr>
      <w:r w:rsidRPr="00FC08C2">
        <w:rPr>
          <w:rFonts w:ascii="Calibri" w:hAnsi="Calibri"/>
          <w:caps/>
          <w:shadow/>
          <w:color w:val="000080"/>
          <w:spacing w:val="200"/>
          <w:sz w:val="40"/>
          <w:szCs w:val="40"/>
        </w:rPr>
        <w:t>REGLEMENT</w:t>
      </w:r>
    </w:p>
    <w:p w:rsidR="00FC08C2" w:rsidRPr="008C5B81" w:rsidRDefault="00FC08C2" w:rsidP="00FC08C2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000080"/>
          <w:spacing w:val="200"/>
          <w:sz w:val="40"/>
          <w:szCs w:val="40"/>
        </w:rPr>
      </w:pPr>
      <w:r w:rsidRPr="008C5B81">
        <w:rPr>
          <w:rFonts w:ascii="Calibri" w:hAnsi="Calibri"/>
          <w:caps/>
          <w:shadow/>
          <w:color w:val="000080"/>
          <w:spacing w:val="200"/>
          <w:sz w:val="40"/>
          <w:szCs w:val="40"/>
        </w:rPr>
        <w:t xml:space="preserve">poule </w:t>
      </w:r>
      <w:r>
        <w:rPr>
          <w:rFonts w:ascii="Calibri" w:hAnsi="Calibri"/>
          <w:caps/>
          <w:shadow/>
          <w:color w:val="000080"/>
          <w:spacing w:val="200"/>
          <w:sz w:val="40"/>
          <w:szCs w:val="40"/>
        </w:rPr>
        <w:t>VÉTÉRANS</w:t>
      </w:r>
    </w:p>
    <w:p w:rsidR="00FC08C2" w:rsidRPr="008C5B81" w:rsidRDefault="00FC08C2" w:rsidP="00FC08C2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auto"/>
          <w:spacing w:val="200"/>
          <w:sz w:val="10"/>
          <w:szCs w:val="10"/>
        </w:rPr>
      </w:pPr>
    </w:p>
    <w:p w:rsidR="00FB5D25" w:rsidRDefault="00FB5D25">
      <w:pPr>
        <w:rPr>
          <w:rFonts w:ascii="Century Schoolbook" w:hAnsi="Century Schoolbook"/>
          <w:sz w:val="28"/>
        </w:rPr>
      </w:pPr>
    </w:p>
    <w:p w:rsidR="00BB7941" w:rsidRPr="0071424A" w:rsidRDefault="00BB7941">
      <w:pPr>
        <w:rPr>
          <w:rFonts w:ascii="Century Schoolbook" w:hAnsi="Century Schoolbook"/>
          <w:sz w:val="32"/>
          <w:szCs w:val="32"/>
        </w:rPr>
        <w:sectPr w:rsidR="00BB7941" w:rsidRPr="0071424A" w:rsidSect="00BB7941">
          <w:pgSz w:w="16840" w:h="11907" w:orient="landscape"/>
          <w:pgMar w:top="567" w:right="794" w:bottom="567" w:left="737" w:header="720" w:footer="720" w:gutter="0"/>
          <w:cols w:space="720"/>
        </w:sectPr>
      </w:pPr>
    </w:p>
    <w:p w:rsidR="00FC08C2" w:rsidRDefault="00FC08C2" w:rsidP="001A06B8">
      <w:pPr>
        <w:jc w:val="both"/>
        <w:rPr>
          <w:rFonts w:ascii="Calibri" w:hAnsi="Calibri"/>
          <w:b/>
          <w:color w:val="000080"/>
          <w:sz w:val="22"/>
          <w:szCs w:val="22"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1 -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PARTICIPATION</w:t>
      </w:r>
    </w:p>
    <w:p w:rsidR="001A06B8" w:rsidRPr="00FC08C2" w:rsidRDefault="001A06B8" w:rsidP="001A06B8">
      <w:pPr>
        <w:ind w:left="851" w:right="567" w:hanging="284"/>
        <w:jc w:val="both"/>
        <w:rPr>
          <w:rFonts w:ascii="Calibri" w:hAnsi="Calibri"/>
          <w:b/>
          <w:sz w:val="16"/>
          <w:szCs w:val="16"/>
        </w:rPr>
      </w:pPr>
    </w:p>
    <w:p w:rsidR="001A06B8" w:rsidRPr="00FC08C2" w:rsidRDefault="001A06B8" w:rsidP="001A06B8">
      <w:pPr>
        <w:ind w:left="851" w:right="567" w:hanging="284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Participation réservée aux </w:t>
      </w:r>
      <w:r w:rsidRPr="00FC08C2">
        <w:rPr>
          <w:rFonts w:ascii="Calibri" w:hAnsi="Calibri"/>
          <w:b/>
          <w:bCs/>
        </w:rPr>
        <w:t>tireurs</w:t>
      </w:r>
      <w:r w:rsidRPr="00FC08C2">
        <w:rPr>
          <w:rFonts w:ascii="Calibri" w:hAnsi="Calibri"/>
          <w:b/>
        </w:rPr>
        <w:t xml:space="preserve"> du club à partir de la catégorie Vétérans (</w:t>
      </w:r>
      <w:r w:rsidR="003E0D13" w:rsidRPr="00FC08C2">
        <w:rPr>
          <w:rFonts w:ascii="Calibri" w:hAnsi="Calibri"/>
          <w:b/>
        </w:rPr>
        <w:t xml:space="preserve">décembre </w:t>
      </w:r>
      <w:r w:rsidRPr="00FC08C2">
        <w:rPr>
          <w:rFonts w:ascii="Calibri" w:hAnsi="Calibri"/>
          <w:b/>
        </w:rPr>
        <w:t>197</w:t>
      </w:r>
      <w:r w:rsidR="0088656C">
        <w:rPr>
          <w:rFonts w:ascii="Calibri" w:hAnsi="Calibri"/>
          <w:b/>
        </w:rPr>
        <w:t>7</w:t>
      </w:r>
      <w:r w:rsidRPr="00FC08C2">
        <w:rPr>
          <w:rFonts w:ascii="Calibri" w:hAnsi="Calibri"/>
          <w:b/>
        </w:rPr>
        <w:t xml:space="preserve"> et </w:t>
      </w:r>
      <w:r w:rsidR="003E0D13" w:rsidRPr="00FC08C2">
        <w:rPr>
          <w:rFonts w:ascii="Calibri" w:hAnsi="Calibri"/>
          <w:b/>
        </w:rPr>
        <w:t>avant</w:t>
      </w:r>
      <w:r w:rsidRPr="00FC08C2">
        <w:rPr>
          <w:rFonts w:ascii="Calibri" w:hAnsi="Calibri"/>
          <w:b/>
        </w:rPr>
        <w:t>).</w:t>
      </w:r>
    </w:p>
    <w:p w:rsidR="001A06B8" w:rsidRPr="00FC08C2" w:rsidRDefault="001A06B8" w:rsidP="001A06B8">
      <w:pPr>
        <w:ind w:left="851" w:right="567" w:hanging="284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Les participants s’engagent à </w:t>
      </w:r>
      <w:r w:rsidRPr="00FC08C2">
        <w:rPr>
          <w:rFonts w:ascii="Calibri" w:hAnsi="Calibri"/>
          <w:b/>
          <w:bCs/>
        </w:rPr>
        <w:t>tirer</w:t>
      </w:r>
      <w:r w:rsidRPr="00FC08C2">
        <w:rPr>
          <w:rFonts w:ascii="Calibri" w:hAnsi="Calibri"/>
          <w:b/>
        </w:rPr>
        <w:t xml:space="preserve"> tous les matches de la poule.</w:t>
      </w:r>
    </w:p>
    <w:p w:rsidR="001A06B8" w:rsidRPr="00FC08C2" w:rsidRDefault="001A06B8" w:rsidP="001A06B8">
      <w:pPr>
        <w:ind w:left="851" w:right="567" w:hanging="284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Cas d’un tireur ne terminant pas la poule. Il sera considéré comme n’ayant pas tiré.</w:t>
      </w:r>
    </w:p>
    <w:p w:rsidR="001A06B8" w:rsidRPr="00FC08C2" w:rsidRDefault="001A06B8" w:rsidP="001A06B8">
      <w:pPr>
        <w:ind w:left="851" w:right="567" w:hanging="284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Il n’y a pas de contrôle des armes par les organisateurs. Toutefois, un tireur peut, en cours de match, le demander en cas de touche litigieuse, conformément au règlement de la F.I.E.</w:t>
      </w:r>
    </w:p>
    <w:p w:rsidR="001A06B8" w:rsidRPr="00FC08C2" w:rsidRDefault="001A06B8" w:rsidP="001A06B8">
      <w:pPr>
        <w:ind w:left="851" w:right="567" w:hanging="284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Pour le bon déroulement de l’épreuve, il est demandé aux participants d’être en possession de 2 armes et de 2 fils de corps.</w:t>
      </w:r>
    </w:p>
    <w:p w:rsidR="001A06B8" w:rsidRPr="00FC08C2" w:rsidRDefault="001A06B8" w:rsidP="001A06B8">
      <w:pPr>
        <w:ind w:firstLine="708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ind w:firstLine="708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2 -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ENGAGEMENT</w:t>
      </w:r>
    </w:p>
    <w:p w:rsidR="001A06B8" w:rsidRPr="00FC08C2" w:rsidRDefault="001A06B8" w:rsidP="001A06B8">
      <w:pPr>
        <w:jc w:val="both"/>
        <w:rPr>
          <w:rFonts w:ascii="Calibri" w:hAnsi="Calibri"/>
          <w:b/>
          <w:sz w:val="16"/>
          <w:szCs w:val="16"/>
        </w:rPr>
      </w:pPr>
    </w:p>
    <w:p w:rsidR="001A06B8" w:rsidRPr="00FC08C2" w:rsidRDefault="001A06B8" w:rsidP="001A06B8">
      <w:pPr>
        <w:ind w:left="567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L’heure limite d’inscription est fixée à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19h10</w:t>
      </w:r>
      <w:r w:rsidRPr="00FC08C2">
        <w:rPr>
          <w:rFonts w:ascii="Calibri" w:hAnsi="Calibri"/>
          <w:b/>
        </w:rPr>
        <w:t>.</w:t>
      </w:r>
    </w:p>
    <w:p w:rsidR="001A06B8" w:rsidRPr="00FC08C2" w:rsidRDefault="001A06B8" w:rsidP="001A06B8">
      <w:pPr>
        <w:ind w:left="567"/>
        <w:jc w:val="both"/>
        <w:rPr>
          <w:rFonts w:ascii="Calibri" w:hAnsi="Calibri"/>
          <w:b/>
          <w:bCs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</w:t>
      </w:r>
      <w:r w:rsidRPr="00FC08C2">
        <w:rPr>
          <w:rFonts w:ascii="Calibri" w:hAnsi="Calibri"/>
          <w:b/>
          <w:bCs/>
        </w:rPr>
        <w:t>Seules les personnes présentes peuvent s’inscrire.</w:t>
      </w:r>
    </w:p>
    <w:p w:rsidR="001A06B8" w:rsidRPr="00FC08C2" w:rsidRDefault="001A06B8" w:rsidP="001A06B8">
      <w:pPr>
        <w:jc w:val="both"/>
        <w:rPr>
          <w:rFonts w:ascii="Calibri" w:hAnsi="Calibri"/>
          <w:b/>
          <w:bCs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3 -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TENUE</w:t>
      </w:r>
    </w:p>
    <w:p w:rsidR="001A06B8" w:rsidRPr="00FC08C2" w:rsidRDefault="001A06B8" w:rsidP="001A06B8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1A06B8" w:rsidRPr="00FC08C2" w:rsidRDefault="001A06B8" w:rsidP="001A06B8">
      <w:pPr>
        <w:ind w:left="567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Responsabilité des participants :</w:t>
      </w:r>
    </w:p>
    <w:p w:rsidR="001A06B8" w:rsidRPr="00FC08C2" w:rsidRDefault="001A06B8" w:rsidP="001A06B8">
      <w:pPr>
        <w:ind w:left="851"/>
        <w:rPr>
          <w:rFonts w:ascii="Calibri" w:hAnsi="Calibri"/>
          <w:b/>
        </w:rPr>
      </w:pPr>
    </w:p>
    <w:p w:rsidR="001A06B8" w:rsidRPr="00FC08C2" w:rsidRDefault="001A06B8" w:rsidP="001A06B8">
      <w:pPr>
        <w:pStyle w:val="Retraitcorpsdetexte"/>
        <w:ind w:right="496"/>
        <w:jc w:val="both"/>
        <w:rPr>
          <w:rFonts w:ascii="Calibri" w:hAnsi="Calibri"/>
          <w:b/>
          <w:sz w:val="20"/>
          <w:szCs w:val="20"/>
        </w:rPr>
      </w:pPr>
      <w:r w:rsidRPr="00FC08C2">
        <w:rPr>
          <w:rFonts w:ascii="Calibri" w:hAnsi="Calibri"/>
          <w:b/>
          <w:sz w:val="20"/>
          <w:szCs w:val="20"/>
        </w:rPr>
        <w:t xml:space="preserve">L’équipement individuel (tenue, masque, sous cuirasse de protection, etc.) devra être conforme aux normes fixées par la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F.F.E.</w:t>
      </w:r>
    </w:p>
    <w:p w:rsidR="001A06B8" w:rsidRPr="00FC08C2" w:rsidRDefault="001A06B8" w:rsidP="001A06B8">
      <w:pPr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4 –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PRINCIPE</w:t>
      </w:r>
    </w:p>
    <w:p w:rsidR="001A06B8" w:rsidRPr="00FC08C2" w:rsidRDefault="001A06B8" w:rsidP="001A06B8">
      <w:pPr>
        <w:jc w:val="both"/>
        <w:rPr>
          <w:rFonts w:ascii="Calibri" w:hAnsi="Calibri"/>
          <w:b/>
          <w:color w:val="008000"/>
          <w:sz w:val="16"/>
          <w:szCs w:val="16"/>
        </w:rPr>
      </w:pPr>
    </w:p>
    <w:p w:rsidR="001A06B8" w:rsidRPr="00FC08C2" w:rsidRDefault="001A06B8" w:rsidP="001A06B8">
      <w:pPr>
        <w:ind w:left="567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L’épreuve se déroule de novembre  201</w:t>
      </w:r>
      <w:r w:rsidR="0088656C">
        <w:rPr>
          <w:rFonts w:ascii="Calibri" w:hAnsi="Calibri"/>
          <w:b/>
        </w:rPr>
        <w:t>5</w:t>
      </w:r>
      <w:r w:rsidRPr="00FC08C2">
        <w:rPr>
          <w:rFonts w:ascii="Calibri" w:hAnsi="Calibri"/>
          <w:b/>
        </w:rPr>
        <w:t xml:space="preserve"> à mai 201</w:t>
      </w:r>
      <w:r w:rsidR="0088656C">
        <w:rPr>
          <w:rFonts w:ascii="Calibri" w:hAnsi="Calibri"/>
          <w:b/>
        </w:rPr>
        <w:t>6</w:t>
      </w:r>
      <w:r w:rsidRPr="00FC08C2">
        <w:rPr>
          <w:rFonts w:ascii="Calibri" w:hAnsi="Calibri"/>
          <w:b/>
        </w:rPr>
        <w:t>.</w:t>
      </w:r>
    </w:p>
    <w:p w:rsidR="001A06B8" w:rsidRPr="00FC08C2" w:rsidRDefault="001A06B8" w:rsidP="001A06B8">
      <w:pPr>
        <w:ind w:left="567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Poules Épée uniques mixtes.</w:t>
      </w:r>
    </w:p>
    <w:p w:rsidR="001A06B8" w:rsidRDefault="001A06B8" w:rsidP="001A06B8">
      <w:pPr>
        <w:ind w:left="567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Application de la règle du handicap suivant la catégorie et/ou le sexe.</w:t>
      </w:r>
    </w:p>
    <w:p w:rsidR="00FC08C2" w:rsidRDefault="00FC08C2" w:rsidP="001A06B8">
      <w:pPr>
        <w:ind w:left="567"/>
        <w:jc w:val="both"/>
        <w:rPr>
          <w:rFonts w:ascii="Calibri" w:hAnsi="Calibri"/>
          <w:b/>
        </w:rPr>
      </w:pPr>
    </w:p>
    <w:p w:rsidR="00FC08C2" w:rsidRDefault="00FC08C2" w:rsidP="001A06B8">
      <w:pPr>
        <w:ind w:left="567"/>
        <w:jc w:val="both"/>
        <w:rPr>
          <w:rFonts w:ascii="Calibri" w:hAnsi="Calibri"/>
          <w:b/>
        </w:rPr>
      </w:pPr>
    </w:p>
    <w:p w:rsidR="00FC08C2" w:rsidRPr="00FC08C2" w:rsidRDefault="00FC08C2" w:rsidP="001A06B8">
      <w:pPr>
        <w:ind w:left="567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rPr>
          <w:rFonts w:ascii="Calibri" w:hAnsi="Calibri"/>
          <w:b/>
          <w:color w:val="000080"/>
          <w:sz w:val="22"/>
          <w:szCs w:val="22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5 –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REGLE DU HANDICAP</w:t>
      </w:r>
    </w:p>
    <w:p w:rsidR="001A06B8" w:rsidRPr="00FC08C2" w:rsidRDefault="001A06B8" w:rsidP="001A06B8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rPr>
          <w:rFonts w:ascii="Calibri" w:hAnsi="Calibri"/>
          <w:b/>
          <w:sz w:val="16"/>
          <w:szCs w:val="16"/>
        </w:rPr>
      </w:pPr>
    </w:p>
    <w:p w:rsidR="001A06B8" w:rsidRPr="00FC08C2" w:rsidRDefault="001A06B8" w:rsidP="001A06B8">
      <w:pPr>
        <w:ind w:left="1134" w:right="-497" w:hanging="425"/>
        <w:rPr>
          <w:rFonts w:ascii="Calibri" w:hAnsi="Calibri"/>
          <w:b/>
          <w:bCs/>
          <w:iCs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  <w:bCs/>
          <w:iCs/>
        </w:rPr>
        <w:t xml:space="preserve">Un V1 commence son match face à un V2 </w:t>
      </w:r>
      <w:proofErr w:type="gramStart"/>
      <w:r w:rsidRPr="00FC08C2">
        <w:rPr>
          <w:rFonts w:ascii="Calibri" w:hAnsi="Calibri"/>
          <w:b/>
          <w:bCs/>
          <w:iCs/>
        </w:rPr>
        <w:t>à</w:t>
      </w:r>
      <w:proofErr w:type="gramEnd"/>
      <w:r w:rsidRPr="00FC08C2">
        <w:rPr>
          <w:rFonts w:ascii="Calibri" w:hAnsi="Calibri"/>
          <w:b/>
          <w:bCs/>
          <w:iCs/>
        </w:rPr>
        <w:t xml:space="preserve"> -1 et à -2 face à un V3 et V4.</w:t>
      </w:r>
    </w:p>
    <w:p w:rsidR="001A06B8" w:rsidRPr="00FC08C2" w:rsidRDefault="001A06B8" w:rsidP="001A06B8">
      <w:pPr>
        <w:ind w:left="1134" w:hanging="425"/>
        <w:rPr>
          <w:rFonts w:ascii="Calibri" w:hAnsi="Calibri"/>
          <w:b/>
          <w:bCs/>
          <w:iCs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  <w:bCs/>
          <w:iCs/>
        </w:rPr>
        <w:t xml:space="preserve">Un V2 commence son match face à un V3 </w:t>
      </w:r>
      <w:proofErr w:type="gramStart"/>
      <w:r w:rsidRPr="00FC08C2">
        <w:rPr>
          <w:rFonts w:ascii="Calibri" w:hAnsi="Calibri"/>
          <w:b/>
          <w:bCs/>
          <w:iCs/>
        </w:rPr>
        <w:t>à</w:t>
      </w:r>
      <w:proofErr w:type="gramEnd"/>
      <w:r w:rsidRPr="00FC08C2">
        <w:rPr>
          <w:rFonts w:ascii="Calibri" w:hAnsi="Calibri"/>
          <w:b/>
          <w:bCs/>
          <w:iCs/>
        </w:rPr>
        <w:t xml:space="preserve"> -1 et à -2 face à un V4.</w:t>
      </w:r>
    </w:p>
    <w:p w:rsidR="001A06B8" w:rsidRPr="00FC08C2" w:rsidRDefault="001A06B8" w:rsidP="001A06B8">
      <w:pPr>
        <w:ind w:left="709"/>
        <w:rPr>
          <w:rFonts w:ascii="Calibri" w:hAnsi="Calibri"/>
          <w:b/>
          <w:bCs/>
          <w:iCs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  <w:bCs/>
          <w:iCs/>
        </w:rPr>
        <w:t xml:space="preserve">Un V3 commence son match face à un V4 </w:t>
      </w:r>
      <w:proofErr w:type="gramStart"/>
      <w:r w:rsidRPr="00FC08C2">
        <w:rPr>
          <w:rFonts w:ascii="Calibri" w:hAnsi="Calibri"/>
          <w:b/>
          <w:bCs/>
          <w:iCs/>
        </w:rPr>
        <w:t>à</w:t>
      </w:r>
      <w:proofErr w:type="gramEnd"/>
      <w:r w:rsidRPr="00FC08C2">
        <w:rPr>
          <w:rFonts w:ascii="Calibri" w:hAnsi="Calibri"/>
          <w:b/>
          <w:bCs/>
          <w:iCs/>
        </w:rPr>
        <w:t xml:space="preserve"> -1.</w:t>
      </w:r>
    </w:p>
    <w:p w:rsidR="001A06B8" w:rsidRPr="00FC08C2" w:rsidRDefault="001A06B8" w:rsidP="001A06B8">
      <w:pPr>
        <w:ind w:left="709"/>
        <w:rPr>
          <w:rFonts w:ascii="Calibri" w:hAnsi="Calibri"/>
          <w:b/>
          <w:bCs/>
          <w:iCs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  <w:bCs/>
          <w:iCs/>
        </w:rPr>
        <w:t>Face aux Dames, -1. Cumul maximum -2.</w:t>
      </w:r>
    </w:p>
    <w:p w:rsidR="00FC08C2" w:rsidRPr="00FC08C2" w:rsidRDefault="00FC08C2" w:rsidP="00FC08C2">
      <w:pPr>
        <w:ind w:firstLine="708"/>
        <w:jc w:val="both"/>
        <w:rPr>
          <w:rFonts w:ascii="Calibri" w:hAnsi="Calibri"/>
          <w:b/>
        </w:rPr>
      </w:pPr>
    </w:p>
    <w:p w:rsidR="00FC08C2" w:rsidRPr="00FC08C2" w:rsidRDefault="00FC08C2" w:rsidP="00FC08C2">
      <w:pPr>
        <w:ind w:firstLine="708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  <w:color w:val="000080"/>
        </w:rPr>
      </w:pPr>
      <w:r w:rsidRPr="00FC08C2">
        <w:rPr>
          <w:rFonts w:ascii="Calibri" w:hAnsi="Calibri"/>
          <w:b/>
          <w:color w:val="000080"/>
        </w:rPr>
        <w:t xml:space="preserve">6 - </w:t>
      </w:r>
      <w:r w:rsidR="00FC08C2" w:rsidRPr="00F3200E">
        <w:rPr>
          <w:rFonts w:ascii="Calibri" w:hAnsi="Calibri"/>
          <w:b/>
          <w:color w:val="000080"/>
          <w:sz w:val="22"/>
          <w:szCs w:val="22"/>
          <w:u w:val="single"/>
        </w:rPr>
        <w:t>CLASSEMENT</w:t>
      </w:r>
    </w:p>
    <w:p w:rsidR="001A06B8" w:rsidRPr="00FC08C2" w:rsidRDefault="001A06B8" w:rsidP="001A06B8">
      <w:pPr>
        <w:ind w:left="993" w:right="-355" w:hanging="285"/>
        <w:jc w:val="both"/>
        <w:rPr>
          <w:rFonts w:ascii="Calibri" w:hAnsi="Calibri"/>
          <w:b/>
          <w:color w:val="008000"/>
          <w:sz w:val="16"/>
          <w:szCs w:val="16"/>
        </w:rPr>
      </w:pPr>
    </w:p>
    <w:p w:rsidR="001A06B8" w:rsidRPr="00FC08C2" w:rsidRDefault="001A06B8" w:rsidP="001A06B8">
      <w:pPr>
        <w:ind w:left="993" w:right="-355" w:hanging="285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Le classement final se fera sur l’addition des rapports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V/M</w:t>
      </w:r>
      <w:r w:rsidRPr="00FC08C2">
        <w:rPr>
          <w:rFonts w:ascii="Calibri" w:hAnsi="Calibri"/>
          <w:b/>
        </w:rPr>
        <w:t xml:space="preserve"> des 3 poules.</w:t>
      </w:r>
    </w:p>
    <w:p w:rsidR="001A06B8" w:rsidRPr="00FC08C2" w:rsidRDefault="001A06B8" w:rsidP="001A06B8">
      <w:pPr>
        <w:ind w:firstLine="708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En cas d’égalité,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l’indice à la touche</w:t>
      </w:r>
      <w:r w:rsidRPr="00FC08C2">
        <w:rPr>
          <w:rFonts w:ascii="Calibri" w:hAnsi="Calibri"/>
          <w:b/>
        </w:rPr>
        <w:t xml:space="preserve"> sera pris en compte.</w:t>
      </w:r>
    </w:p>
    <w:p w:rsidR="001A06B8" w:rsidRPr="00FC08C2" w:rsidRDefault="001A06B8" w:rsidP="001A06B8">
      <w:pPr>
        <w:ind w:firstLine="708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Si l’égalité persiste, avantage aux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touches données</w:t>
      </w:r>
      <w:r w:rsidRPr="00FC08C2">
        <w:rPr>
          <w:rFonts w:ascii="Calibri" w:hAnsi="Calibri"/>
          <w:b/>
        </w:rPr>
        <w:t>.</w:t>
      </w:r>
    </w:p>
    <w:p w:rsidR="001A06B8" w:rsidRPr="00FC08C2" w:rsidRDefault="001A06B8" w:rsidP="001A06B8">
      <w:pPr>
        <w:ind w:firstLine="708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</w:rPr>
        <w:t xml:space="preserve"> Si l’égalité persiste, avantage à la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participation</w:t>
      </w:r>
      <w:r w:rsidRPr="00FC08C2">
        <w:rPr>
          <w:rFonts w:ascii="Calibri" w:hAnsi="Calibri"/>
          <w:b/>
        </w:rPr>
        <w:t>.</w:t>
      </w:r>
    </w:p>
    <w:p w:rsidR="001A06B8" w:rsidRPr="00FC08C2" w:rsidRDefault="001A06B8" w:rsidP="001A06B8">
      <w:pPr>
        <w:ind w:firstLine="708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 xml:space="preserve">Si l’égalité persiste, avantage au 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>plus âgé</w:t>
      </w:r>
      <w:r w:rsidRPr="00FC08C2">
        <w:rPr>
          <w:rFonts w:ascii="Calibri" w:hAnsi="Calibri"/>
          <w:b/>
        </w:rPr>
        <w:t>.</w:t>
      </w:r>
    </w:p>
    <w:p w:rsidR="00FC08C2" w:rsidRPr="00FC08C2" w:rsidRDefault="00FC08C2" w:rsidP="00FC08C2">
      <w:pPr>
        <w:ind w:firstLine="708"/>
        <w:jc w:val="both"/>
        <w:rPr>
          <w:rFonts w:ascii="Calibri" w:hAnsi="Calibri"/>
          <w:b/>
        </w:rPr>
      </w:pPr>
    </w:p>
    <w:p w:rsidR="00FC08C2" w:rsidRPr="00FC08C2" w:rsidRDefault="00FC08C2" w:rsidP="00FC08C2">
      <w:pPr>
        <w:ind w:firstLine="708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jc w:val="both"/>
        <w:rPr>
          <w:rFonts w:ascii="Calibri" w:hAnsi="Calibri"/>
          <w:b/>
          <w:i/>
          <w:color w:val="000080"/>
          <w:sz w:val="22"/>
          <w:szCs w:val="22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7 -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RECOMPENSES</w:t>
      </w:r>
    </w:p>
    <w:p w:rsidR="001A06B8" w:rsidRPr="00FC08C2" w:rsidRDefault="001A06B8" w:rsidP="001A06B8">
      <w:pPr>
        <w:jc w:val="both"/>
        <w:rPr>
          <w:rFonts w:ascii="Calibri" w:hAnsi="Calibri"/>
          <w:b/>
          <w:color w:val="008000"/>
          <w:sz w:val="16"/>
          <w:szCs w:val="16"/>
        </w:rPr>
      </w:pPr>
    </w:p>
    <w:p w:rsidR="001A06B8" w:rsidRPr="00FC08C2" w:rsidRDefault="001A06B8" w:rsidP="001A06B8">
      <w:pPr>
        <w:tabs>
          <w:tab w:val="left" w:pos="1843"/>
          <w:tab w:val="left" w:pos="2977"/>
          <w:tab w:val="left" w:pos="3402"/>
        </w:tabs>
        <w:ind w:firstLine="708"/>
        <w:jc w:val="both"/>
        <w:rPr>
          <w:rFonts w:ascii="Calibri" w:hAnsi="Calibri"/>
          <w:b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Au premier de chaque catégorie.</w:t>
      </w:r>
    </w:p>
    <w:p w:rsidR="00B5414B" w:rsidRPr="00B5414B" w:rsidRDefault="00B5414B" w:rsidP="00B5414B">
      <w:pPr>
        <w:ind w:left="993" w:right="-355" w:hanging="285"/>
        <w:jc w:val="both"/>
        <w:rPr>
          <w:rFonts w:ascii="Century Schoolbook" w:hAnsi="Century Schoolbook"/>
          <w:b/>
          <w:i/>
          <w:color w:val="0000FF"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alibri" w:hAnsi="Calibri"/>
          <w:b/>
        </w:rPr>
        <w:t xml:space="preserve">Remise des </w:t>
      </w:r>
      <w:r w:rsidRPr="00B5414B">
        <w:rPr>
          <w:rFonts w:ascii="Calibri" w:hAnsi="Calibri"/>
          <w:b/>
        </w:rPr>
        <w:t xml:space="preserve">récompenses </w:t>
      </w:r>
      <w:r w:rsidRPr="00B5414B">
        <w:rPr>
          <w:rFonts w:ascii="Calibri" w:hAnsi="Calibri"/>
          <w:b/>
          <w:i/>
          <w:color w:val="0000FF"/>
          <w:sz w:val="22"/>
          <w:szCs w:val="22"/>
        </w:rPr>
        <w:t>jeudi 23 juin 2016</w:t>
      </w:r>
      <w:r w:rsidRPr="00B5414B">
        <w:rPr>
          <w:rFonts w:ascii="Century Schoolbook" w:hAnsi="Century Schoolbook"/>
          <w:b/>
          <w:i/>
          <w:color w:val="0000FF"/>
        </w:rPr>
        <w:t>.</w:t>
      </w:r>
    </w:p>
    <w:p w:rsidR="00FC08C2" w:rsidRPr="00B5414B" w:rsidRDefault="00FC08C2" w:rsidP="00FC08C2">
      <w:pPr>
        <w:ind w:firstLine="708"/>
        <w:jc w:val="both"/>
        <w:rPr>
          <w:rFonts w:ascii="Calibri" w:hAnsi="Calibri"/>
        </w:rPr>
      </w:pPr>
    </w:p>
    <w:p w:rsidR="00FC08C2" w:rsidRPr="00FC08C2" w:rsidRDefault="00FC08C2" w:rsidP="00FC08C2">
      <w:pPr>
        <w:ind w:firstLine="708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rPr>
          <w:rFonts w:ascii="Calibri" w:hAnsi="Calibri"/>
          <w:b/>
          <w:color w:val="000080"/>
          <w:sz w:val="22"/>
          <w:szCs w:val="22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8 -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CALENDRIER</w:t>
      </w:r>
    </w:p>
    <w:p w:rsidR="001A06B8" w:rsidRPr="00FC08C2" w:rsidRDefault="001A06B8" w:rsidP="001A06B8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rPr>
          <w:rFonts w:ascii="Calibri" w:hAnsi="Calibri"/>
          <w:b/>
          <w:sz w:val="16"/>
          <w:szCs w:val="16"/>
        </w:rPr>
      </w:pPr>
    </w:p>
    <w:p w:rsidR="001A06B8" w:rsidRPr="00FC08C2" w:rsidRDefault="001A06B8" w:rsidP="001A06B8">
      <w:pPr>
        <w:tabs>
          <w:tab w:val="left" w:pos="1134"/>
          <w:tab w:val="left" w:pos="1701"/>
          <w:tab w:val="left" w:pos="2127"/>
          <w:tab w:val="left" w:pos="2694"/>
          <w:tab w:val="left" w:pos="4395"/>
        </w:tabs>
        <w:ind w:left="709"/>
        <w:rPr>
          <w:rFonts w:ascii="Calibri" w:hAnsi="Calibri"/>
          <w:b/>
          <w:color w:val="0000FF"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Poule 1</w:t>
      </w:r>
      <w:r w:rsidRPr="00FC08C2">
        <w:rPr>
          <w:rFonts w:ascii="Calibri" w:hAnsi="Calibri"/>
          <w:b/>
        </w:rPr>
        <w:tab/>
        <w:t>:</w:t>
      </w:r>
      <w:r w:rsidRPr="00FC08C2">
        <w:rPr>
          <w:rFonts w:ascii="Calibri" w:hAnsi="Calibri"/>
          <w:b/>
        </w:rPr>
        <w:tab/>
      </w:r>
      <w:r w:rsidR="00B5414B">
        <w:rPr>
          <w:rFonts w:ascii="Calibri" w:hAnsi="Calibri"/>
          <w:b/>
          <w:i/>
          <w:color w:val="0000FF"/>
          <w:sz w:val="22"/>
          <w:szCs w:val="22"/>
        </w:rPr>
        <w:t>le  26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 xml:space="preserve"> novembre 201</w:t>
      </w:r>
      <w:r w:rsidR="00B5414B">
        <w:rPr>
          <w:rFonts w:ascii="Calibri" w:hAnsi="Calibri"/>
          <w:b/>
          <w:i/>
          <w:color w:val="0000FF"/>
          <w:sz w:val="22"/>
          <w:szCs w:val="22"/>
        </w:rPr>
        <w:t>5</w:t>
      </w:r>
      <w:r w:rsidRPr="00FC08C2">
        <w:rPr>
          <w:rFonts w:ascii="Calibri" w:hAnsi="Calibri"/>
          <w:b/>
          <w:color w:val="0000FF"/>
        </w:rPr>
        <w:t>.</w:t>
      </w:r>
    </w:p>
    <w:p w:rsidR="001A06B8" w:rsidRPr="00FC08C2" w:rsidRDefault="001A06B8" w:rsidP="001A06B8">
      <w:pPr>
        <w:tabs>
          <w:tab w:val="left" w:pos="1134"/>
          <w:tab w:val="left" w:pos="1701"/>
          <w:tab w:val="left" w:pos="2127"/>
          <w:tab w:val="left" w:pos="2694"/>
          <w:tab w:val="left" w:pos="4395"/>
        </w:tabs>
        <w:ind w:left="709"/>
        <w:rPr>
          <w:rFonts w:ascii="Calibri" w:hAnsi="Calibri"/>
          <w:b/>
          <w:color w:val="0000FF"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Poule 2</w:t>
      </w:r>
      <w:r w:rsidRPr="00FC08C2">
        <w:rPr>
          <w:rFonts w:ascii="Calibri" w:hAnsi="Calibri"/>
          <w:b/>
        </w:rPr>
        <w:tab/>
        <w:t>:</w:t>
      </w:r>
      <w:r w:rsidRPr="00FC08C2">
        <w:rPr>
          <w:rFonts w:ascii="Calibri" w:hAnsi="Calibri"/>
          <w:b/>
        </w:rPr>
        <w:tab/>
      </w:r>
      <w:r w:rsidR="00B5414B">
        <w:rPr>
          <w:rFonts w:ascii="Calibri" w:hAnsi="Calibri"/>
          <w:b/>
          <w:i/>
          <w:color w:val="0000FF"/>
          <w:sz w:val="22"/>
          <w:szCs w:val="22"/>
        </w:rPr>
        <w:t>le  10</w:t>
      </w:r>
      <w:r w:rsidR="0009524F">
        <w:rPr>
          <w:rFonts w:ascii="Calibri" w:hAnsi="Calibri"/>
          <w:b/>
          <w:i/>
          <w:color w:val="0000FF"/>
          <w:sz w:val="22"/>
          <w:szCs w:val="22"/>
        </w:rPr>
        <w:t xml:space="preserve"> mars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 xml:space="preserve"> 201</w:t>
      </w:r>
      <w:r w:rsidR="00B5414B">
        <w:rPr>
          <w:rFonts w:ascii="Calibri" w:hAnsi="Calibri"/>
          <w:b/>
          <w:i/>
          <w:color w:val="0000FF"/>
          <w:sz w:val="22"/>
          <w:szCs w:val="22"/>
        </w:rPr>
        <w:t>6</w:t>
      </w:r>
      <w:r w:rsidRPr="007B07B4">
        <w:rPr>
          <w:rFonts w:ascii="Calibri" w:hAnsi="Calibri"/>
          <w:b/>
          <w:i/>
          <w:color w:val="0000FF"/>
        </w:rPr>
        <w:t>.</w:t>
      </w:r>
    </w:p>
    <w:p w:rsidR="001A06B8" w:rsidRPr="00FC08C2" w:rsidRDefault="001A06B8" w:rsidP="001A06B8">
      <w:pPr>
        <w:tabs>
          <w:tab w:val="left" w:pos="1134"/>
          <w:tab w:val="left" w:pos="1701"/>
          <w:tab w:val="left" w:pos="2127"/>
          <w:tab w:val="left" w:pos="2694"/>
          <w:tab w:val="left" w:pos="4395"/>
        </w:tabs>
        <w:ind w:left="709"/>
        <w:rPr>
          <w:rFonts w:ascii="Calibri" w:hAnsi="Calibri"/>
          <w:b/>
          <w:color w:val="0000FF"/>
        </w:rPr>
      </w:pPr>
      <w:r w:rsidRPr="00FC08C2">
        <w:rPr>
          <w:rFonts w:ascii="Calibri" w:hAnsi="Calibri"/>
          <w:b/>
          <w:color w:val="008000"/>
        </w:rPr>
        <w:sym w:font="Wingdings" w:char="00D8"/>
      </w:r>
      <w:r w:rsidRPr="00FC08C2">
        <w:rPr>
          <w:rFonts w:ascii="Calibri" w:hAnsi="Calibri"/>
          <w:b/>
          <w:color w:val="008000"/>
        </w:rPr>
        <w:t xml:space="preserve"> </w:t>
      </w:r>
      <w:r w:rsidRPr="00FC08C2">
        <w:rPr>
          <w:rFonts w:ascii="Calibri" w:hAnsi="Calibri"/>
          <w:b/>
        </w:rPr>
        <w:t>Poule 3</w:t>
      </w:r>
      <w:r w:rsidRPr="00FC08C2">
        <w:rPr>
          <w:rFonts w:ascii="Calibri" w:hAnsi="Calibri"/>
          <w:b/>
        </w:rPr>
        <w:tab/>
        <w:t>:</w:t>
      </w:r>
      <w:r w:rsidRPr="00FC08C2">
        <w:rPr>
          <w:rFonts w:ascii="Calibri" w:hAnsi="Calibri"/>
          <w:b/>
        </w:rPr>
        <w:tab/>
      </w:r>
      <w:r w:rsidR="00114978" w:rsidRPr="0009524F">
        <w:rPr>
          <w:rFonts w:ascii="Calibri" w:hAnsi="Calibri"/>
          <w:b/>
          <w:i/>
          <w:color w:val="0000FF"/>
          <w:sz w:val="22"/>
          <w:szCs w:val="22"/>
        </w:rPr>
        <w:t xml:space="preserve">le  </w:t>
      </w:r>
      <w:r w:rsidR="00B5414B">
        <w:rPr>
          <w:rFonts w:ascii="Calibri" w:hAnsi="Calibri"/>
          <w:b/>
          <w:i/>
          <w:color w:val="0000FF"/>
          <w:sz w:val="22"/>
          <w:szCs w:val="22"/>
        </w:rPr>
        <w:t>26</w:t>
      </w:r>
      <w:r w:rsidRPr="0009524F">
        <w:rPr>
          <w:rFonts w:ascii="Calibri" w:hAnsi="Calibri"/>
          <w:b/>
          <w:i/>
          <w:color w:val="0000FF"/>
          <w:sz w:val="22"/>
          <w:szCs w:val="22"/>
        </w:rPr>
        <w:t xml:space="preserve"> mai 201</w:t>
      </w:r>
      <w:r w:rsidR="00B5414B">
        <w:rPr>
          <w:rFonts w:ascii="Calibri" w:hAnsi="Calibri"/>
          <w:b/>
          <w:i/>
          <w:color w:val="0000FF"/>
          <w:sz w:val="22"/>
          <w:szCs w:val="22"/>
        </w:rPr>
        <w:t>6</w:t>
      </w:r>
      <w:r w:rsidRPr="007B07B4">
        <w:rPr>
          <w:rFonts w:ascii="Calibri" w:hAnsi="Calibri"/>
          <w:b/>
          <w:i/>
          <w:color w:val="0000FF"/>
        </w:rPr>
        <w:t>.</w:t>
      </w:r>
    </w:p>
    <w:p w:rsidR="001A06B8" w:rsidRPr="00FC08C2" w:rsidRDefault="001A06B8" w:rsidP="001A06B8">
      <w:pPr>
        <w:tabs>
          <w:tab w:val="left" w:pos="1843"/>
          <w:tab w:val="left" w:pos="2127"/>
          <w:tab w:val="left" w:pos="2694"/>
          <w:tab w:val="left" w:pos="2835"/>
          <w:tab w:val="left" w:pos="4395"/>
        </w:tabs>
        <w:rPr>
          <w:rFonts w:ascii="Calibri" w:hAnsi="Calibri"/>
          <w:b/>
        </w:rPr>
      </w:pPr>
    </w:p>
    <w:p w:rsidR="00FC08C2" w:rsidRPr="00FC08C2" w:rsidRDefault="00FC08C2" w:rsidP="00FC08C2">
      <w:pPr>
        <w:ind w:firstLine="708"/>
        <w:jc w:val="both"/>
        <w:rPr>
          <w:rFonts w:ascii="Calibri" w:hAnsi="Calibri"/>
          <w:b/>
        </w:rPr>
      </w:pPr>
    </w:p>
    <w:p w:rsidR="001A06B8" w:rsidRPr="00FC08C2" w:rsidRDefault="001A06B8" w:rsidP="001A06B8">
      <w:pPr>
        <w:rPr>
          <w:rFonts w:ascii="Calibri" w:hAnsi="Calibri"/>
          <w:b/>
          <w:color w:val="000080"/>
          <w:sz w:val="22"/>
          <w:szCs w:val="22"/>
        </w:rPr>
      </w:pPr>
      <w:r w:rsidRPr="00FC08C2">
        <w:rPr>
          <w:rFonts w:ascii="Calibri" w:hAnsi="Calibri"/>
          <w:b/>
          <w:color w:val="000080"/>
          <w:sz w:val="22"/>
          <w:szCs w:val="22"/>
        </w:rPr>
        <w:t xml:space="preserve">9 - </w:t>
      </w:r>
      <w:r w:rsidRPr="00FC08C2">
        <w:rPr>
          <w:rFonts w:ascii="Calibri" w:hAnsi="Calibri"/>
          <w:b/>
          <w:color w:val="000080"/>
          <w:sz w:val="22"/>
          <w:szCs w:val="22"/>
          <w:u w:val="single"/>
        </w:rPr>
        <w:t>DIVERS</w:t>
      </w:r>
    </w:p>
    <w:p w:rsidR="001A06B8" w:rsidRPr="00FC08C2" w:rsidRDefault="001A06B8" w:rsidP="001A06B8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jc w:val="both"/>
        <w:rPr>
          <w:rFonts w:ascii="Calibri" w:hAnsi="Calibri"/>
          <w:b/>
          <w:sz w:val="16"/>
          <w:szCs w:val="16"/>
        </w:rPr>
      </w:pPr>
    </w:p>
    <w:p w:rsidR="001A06B8" w:rsidRPr="00FC08C2" w:rsidRDefault="001A06B8" w:rsidP="001A06B8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rPr>
          <w:rFonts w:ascii="Calibri" w:hAnsi="Calibri"/>
          <w:b/>
        </w:rPr>
      </w:pPr>
      <w:r w:rsidRPr="00FC08C2">
        <w:rPr>
          <w:rFonts w:ascii="Calibri" w:hAnsi="Calibri"/>
          <w:b/>
        </w:rPr>
        <w:t>Les Maîtres d’armes se réservent le droit de modifier le présent règlement suivant les circonstances et intérêt de l’épreuve.</w:t>
      </w:r>
    </w:p>
    <w:p w:rsidR="001A06B8" w:rsidRPr="00FC08C2" w:rsidRDefault="001A06B8" w:rsidP="001A06B8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rPr>
          <w:rFonts w:ascii="Calibri" w:hAnsi="Calibri"/>
          <w:sz w:val="16"/>
          <w:szCs w:val="16"/>
        </w:rPr>
      </w:pPr>
    </w:p>
    <w:sectPr w:rsidR="001A06B8" w:rsidRPr="00FC08C2" w:rsidSect="000847AB">
      <w:type w:val="continuous"/>
      <w:pgSz w:w="16840" w:h="11907" w:orient="landscape"/>
      <w:pgMar w:top="567" w:right="794" w:bottom="567" w:left="737" w:header="720" w:footer="720" w:gutter="0"/>
      <w:cols w:num="2" w:space="720" w:equalWidth="0">
        <w:col w:w="7300" w:space="708"/>
        <w:col w:w="7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6051"/>
    <w:rsid w:val="000501AA"/>
    <w:rsid w:val="000847AB"/>
    <w:rsid w:val="0009524F"/>
    <w:rsid w:val="000A2882"/>
    <w:rsid w:val="000D299E"/>
    <w:rsid w:val="000E555F"/>
    <w:rsid w:val="00114978"/>
    <w:rsid w:val="0012096E"/>
    <w:rsid w:val="001A06B8"/>
    <w:rsid w:val="002B539C"/>
    <w:rsid w:val="00336070"/>
    <w:rsid w:val="003E0D13"/>
    <w:rsid w:val="00480CC0"/>
    <w:rsid w:val="00522813"/>
    <w:rsid w:val="00586051"/>
    <w:rsid w:val="005D7F14"/>
    <w:rsid w:val="00621344"/>
    <w:rsid w:val="00625468"/>
    <w:rsid w:val="0065688E"/>
    <w:rsid w:val="00667B0A"/>
    <w:rsid w:val="006C719E"/>
    <w:rsid w:val="0071424A"/>
    <w:rsid w:val="00742901"/>
    <w:rsid w:val="00754368"/>
    <w:rsid w:val="00777E98"/>
    <w:rsid w:val="007B07B4"/>
    <w:rsid w:val="0084056C"/>
    <w:rsid w:val="008652A5"/>
    <w:rsid w:val="0088656C"/>
    <w:rsid w:val="0095304A"/>
    <w:rsid w:val="009A66A1"/>
    <w:rsid w:val="00AE359A"/>
    <w:rsid w:val="00B32F32"/>
    <w:rsid w:val="00B5414B"/>
    <w:rsid w:val="00B573F3"/>
    <w:rsid w:val="00BB7941"/>
    <w:rsid w:val="00C03556"/>
    <w:rsid w:val="00D71F6A"/>
    <w:rsid w:val="00E02247"/>
    <w:rsid w:val="00F603F5"/>
    <w:rsid w:val="00FB5D25"/>
    <w:rsid w:val="00FB64A2"/>
    <w:rsid w:val="00FC08C2"/>
    <w:rsid w:val="00FE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6A1"/>
  </w:style>
  <w:style w:type="paragraph" w:styleId="Titre1">
    <w:name w:val="heading 1"/>
    <w:basedOn w:val="Normal"/>
    <w:next w:val="Normal"/>
    <w:qFormat/>
    <w:rsid w:val="009A66A1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left="1701" w:right="1701"/>
      <w:jc w:val="center"/>
      <w:outlineLvl w:val="0"/>
    </w:pPr>
    <w:rPr>
      <w:rFonts w:ascii="Comic Sans MS" w:hAnsi="Comic Sans MS"/>
      <w:b/>
      <w:bCs/>
      <w:color w:val="0000FF"/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A66A1"/>
    <w:pPr>
      <w:ind w:left="1134"/>
    </w:pPr>
    <w:rPr>
      <w:rFonts w:ascii="Century Schoolbook" w:hAnsi="Century Schoolbook"/>
      <w:sz w:val="28"/>
      <w:szCs w:val="28"/>
    </w:rPr>
  </w:style>
  <w:style w:type="paragraph" w:styleId="Textedebulles">
    <w:name w:val="Balloon Text"/>
    <w:basedOn w:val="Normal"/>
    <w:semiHidden/>
    <w:rsid w:val="0011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 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Correspondance Président</dc:creator>
  <cp:keywords/>
  <dc:description/>
  <cp:lastModifiedBy>SACM</cp:lastModifiedBy>
  <cp:revision>3</cp:revision>
  <cp:lastPrinted>2012-08-22T14:32:00Z</cp:lastPrinted>
  <dcterms:created xsi:type="dcterms:W3CDTF">2015-07-03T11:09:00Z</dcterms:created>
  <dcterms:modified xsi:type="dcterms:W3CDTF">2015-08-19T11:46:00Z</dcterms:modified>
</cp:coreProperties>
</file>